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24F61" w14:textId="77777777" w:rsidR="00955884" w:rsidRDefault="00543732">
      <w:pPr>
        <w:pStyle w:val="1"/>
        <w:spacing w:before="0" w:after="100" w:line="288" w:lineRule="auto"/>
        <w:jc w:val="center"/>
        <w:rPr>
          <w:sz w:val="40"/>
        </w:rPr>
      </w:pPr>
      <w:r>
        <w:rPr>
          <w:rFonts w:hint="eastAsia"/>
          <w:sz w:val="40"/>
        </w:rPr>
        <w:t>我用中子“看世界”</w:t>
      </w:r>
    </w:p>
    <w:p w14:paraId="007C18C7" w14:textId="77777777" w:rsidR="00955884" w:rsidRDefault="00543732">
      <w:pPr>
        <w:jc w:val="center"/>
        <w:rPr>
          <w:b/>
          <w:bCs/>
          <w:sz w:val="28"/>
          <w:szCs w:val="28"/>
        </w:rPr>
      </w:pPr>
      <w:r>
        <w:rPr>
          <w:rFonts w:hint="eastAsia"/>
          <w:b/>
          <w:bCs/>
          <w:sz w:val="28"/>
          <w:szCs w:val="28"/>
        </w:rPr>
        <w:t>（大学生科创计划）</w:t>
      </w:r>
    </w:p>
    <w:p w14:paraId="33CF4A48" w14:textId="77777777" w:rsidR="00955884" w:rsidRDefault="00543732">
      <w:pPr>
        <w:pStyle w:val="aa"/>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导师及课题组介绍</w:t>
      </w:r>
    </w:p>
    <w:p w14:paraId="32618AA5" w14:textId="77777777" w:rsidR="00955884" w:rsidRDefault="00543732">
      <w:pPr>
        <w:pStyle w:val="aa"/>
        <w:numPr>
          <w:ilvl w:val="0"/>
          <w:numId w:val="2"/>
        </w:numPr>
        <w:ind w:firstLineChars="0"/>
        <w:jc w:val="left"/>
      </w:pPr>
      <w:r>
        <w:rPr>
          <w:rFonts w:hint="eastAsia"/>
        </w:rPr>
        <w:t>导师介绍链接：</w:t>
      </w:r>
    </w:p>
    <w:p w14:paraId="63109CCA" w14:textId="1C6B20BA" w:rsidR="00955884" w:rsidRDefault="006A4DFF">
      <w:pPr>
        <w:ind w:left="420"/>
        <w:jc w:val="left"/>
        <w:rPr>
          <w:sz w:val="18"/>
          <w:szCs w:val="18"/>
        </w:rPr>
      </w:pPr>
      <w:r>
        <w:rPr>
          <w:rFonts w:hint="eastAsia"/>
          <w:sz w:val="18"/>
          <w:szCs w:val="18"/>
        </w:rPr>
        <w:t>易晗：</w:t>
      </w:r>
      <w:hyperlink r:id="rId7" w:history="1">
        <w:r w:rsidRPr="00D75600">
          <w:rPr>
            <w:rStyle w:val="a9"/>
            <w:rFonts w:hint="eastAsia"/>
            <w:sz w:val="18"/>
            <w:szCs w:val="18"/>
          </w:rPr>
          <w:t>https://ihepwho.ihep.ac.cn/index/info/644#</w:t>
        </w:r>
      </w:hyperlink>
    </w:p>
    <w:p w14:paraId="1005C162" w14:textId="2542AFE8" w:rsidR="006A4DFF" w:rsidRPr="006A4DFF" w:rsidRDefault="006A4DFF">
      <w:pPr>
        <w:ind w:left="420"/>
        <w:jc w:val="left"/>
        <w:rPr>
          <w:rFonts w:hint="eastAsia"/>
          <w:sz w:val="18"/>
          <w:szCs w:val="18"/>
        </w:rPr>
      </w:pPr>
      <w:r>
        <w:rPr>
          <w:rFonts w:hint="eastAsia"/>
          <w:sz w:val="18"/>
          <w:szCs w:val="18"/>
        </w:rPr>
        <w:t>谭志新：</w:t>
      </w:r>
      <w:r w:rsidRPr="006A4DFF">
        <w:rPr>
          <w:sz w:val="18"/>
          <w:szCs w:val="18"/>
        </w:rPr>
        <w:t>https://people.ucas.edu.cn/~tanzhixin</w:t>
      </w:r>
    </w:p>
    <w:p w14:paraId="0F5BE676" w14:textId="77777777" w:rsidR="00955884" w:rsidRDefault="00543732">
      <w:pPr>
        <w:pStyle w:val="aa"/>
        <w:numPr>
          <w:ilvl w:val="0"/>
          <w:numId w:val="2"/>
        </w:numPr>
        <w:ind w:firstLineChars="0"/>
        <w:jc w:val="left"/>
      </w:pPr>
      <w:r>
        <w:rPr>
          <w:rFonts w:hint="eastAsia"/>
        </w:rPr>
        <w:t>课题组介绍</w:t>
      </w:r>
    </w:p>
    <w:p w14:paraId="53A4FC68" w14:textId="5AD2F471" w:rsidR="00955884" w:rsidRDefault="00543732">
      <w:pPr>
        <w:pStyle w:val="a7"/>
        <w:shd w:val="clear" w:color="auto" w:fill="FFFFFF"/>
        <w:spacing w:before="0" w:beforeAutospacing="0" w:after="0" w:afterAutospacing="0"/>
        <w:ind w:firstLineChars="200" w:firstLine="36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本课题组利用中国散裂中子源反角白光中子束流线开展与中子核反应</w:t>
      </w:r>
      <w:r w:rsidR="006A4DFF">
        <w:rPr>
          <w:rFonts w:asciiTheme="minorEastAsia" w:eastAsiaTheme="minorEastAsia" w:hAnsiTheme="minorEastAsia" w:hint="eastAsia"/>
          <w:color w:val="000000" w:themeColor="text1"/>
          <w:sz w:val="18"/>
          <w:szCs w:val="18"/>
        </w:rPr>
        <w:t>、辐照应用</w:t>
      </w:r>
      <w:r>
        <w:rPr>
          <w:rFonts w:asciiTheme="minorEastAsia" w:eastAsiaTheme="minorEastAsia" w:hAnsiTheme="minorEastAsia" w:hint="eastAsia"/>
          <w:color w:val="000000" w:themeColor="text1"/>
          <w:sz w:val="18"/>
          <w:szCs w:val="18"/>
        </w:rPr>
        <w:t>相关的多个方面研究，研究领域包括但大于以下方面：</w:t>
      </w:r>
    </w:p>
    <w:p w14:paraId="7B73FCD1" w14:textId="77777777" w:rsidR="00955884" w:rsidRDefault="00543732">
      <w:pPr>
        <w:pStyle w:val="a7"/>
        <w:numPr>
          <w:ilvl w:val="0"/>
          <w:numId w:val="3"/>
        </w:numPr>
        <w:shd w:val="clear" w:color="auto" w:fill="FFFFFF"/>
        <w:spacing w:before="0" w:beforeAutospacing="0" w:after="0" w:afterAutospacing="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针对中子相关的核反应开展实验测量，得到全面的实验数据以对中子核反应及核结构开展细致研究；</w:t>
      </w:r>
    </w:p>
    <w:p w14:paraId="2BB6D25E" w14:textId="77777777" w:rsidR="00955884" w:rsidRDefault="00543732">
      <w:pPr>
        <w:pStyle w:val="a7"/>
        <w:numPr>
          <w:ilvl w:val="0"/>
          <w:numId w:val="3"/>
        </w:numPr>
        <w:shd w:val="clear" w:color="auto" w:fill="FFFFFF"/>
        <w:spacing w:before="0" w:beforeAutospacing="0" w:after="0" w:afterAutospacing="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自主研发中子核反应实验测量所需的先进探测器系统，如时间投影室（</w:t>
      </w:r>
      <w:r>
        <w:rPr>
          <w:rFonts w:asciiTheme="minorEastAsia" w:eastAsiaTheme="minorEastAsia" w:hAnsiTheme="minorEastAsia" w:hint="eastAsia"/>
          <w:color w:val="000000" w:themeColor="text1"/>
          <w:sz w:val="18"/>
          <w:szCs w:val="18"/>
        </w:rPr>
        <w:t>TPC</w:t>
      </w:r>
      <w:r>
        <w:rPr>
          <w:rFonts w:asciiTheme="minorEastAsia" w:eastAsiaTheme="minorEastAsia" w:hAnsiTheme="minorEastAsia" w:hint="eastAsia"/>
          <w:color w:val="000000" w:themeColor="text1"/>
          <w:sz w:val="18"/>
          <w:szCs w:val="18"/>
        </w:rPr>
        <w:t>）、微结构气体探测器、多丝室探测器、闪烁体探测器、</w:t>
      </w:r>
      <w:r>
        <w:rPr>
          <w:rFonts w:asciiTheme="minorEastAsia" w:eastAsiaTheme="minorEastAsia" w:hAnsiTheme="minorEastAsia" w:hint="eastAsia"/>
          <w:color w:val="000000" w:themeColor="text1"/>
          <w:sz w:val="18"/>
          <w:szCs w:val="18"/>
        </w:rPr>
        <w:t>MCP</w:t>
      </w:r>
      <w:r>
        <w:rPr>
          <w:rFonts w:asciiTheme="minorEastAsia" w:eastAsiaTheme="minorEastAsia" w:hAnsiTheme="minorEastAsia" w:hint="eastAsia"/>
          <w:color w:val="000000" w:themeColor="text1"/>
          <w:sz w:val="18"/>
          <w:szCs w:val="18"/>
        </w:rPr>
        <w:t>探测器等等；</w:t>
      </w:r>
    </w:p>
    <w:p w14:paraId="1FB11E1E" w14:textId="77777777" w:rsidR="00955884" w:rsidRDefault="00543732">
      <w:pPr>
        <w:pStyle w:val="a7"/>
        <w:numPr>
          <w:ilvl w:val="0"/>
          <w:numId w:val="3"/>
        </w:numPr>
        <w:shd w:val="clear" w:color="auto" w:fill="FFFFFF"/>
        <w:spacing w:before="0" w:beforeAutospacing="0" w:after="0" w:afterAutospacing="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自主研发探测器前端电子学，例如高精度电荷积分放大器、高速电流放大器等等；</w:t>
      </w:r>
    </w:p>
    <w:p w14:paraId="68DD20B0" w14:textId="77777777" w:rsidR="00955884" w:rsidRDefault="00543732">
      <w:pPr>
        <w:pStyle w:val="a7"/>
        <w:numPr>
          <w:ilvl w:val="0"/>
          <w:numId w:val="3"/>
        </w:numPr>
        <w:shd w:val="clear" w:color="auto" w:fill="FFFFFF"/>
        <w:spacing w:before="0" w:beforeAutospacing="0" w:after="0" w:afterAutospacing="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研究数据分析算法，开发数据分析程序，例如各种信号分析算法、解谱算法、粒子径迹重建算法等等；</w:t>
      </w:r>
    </w:p>
    <w:p w14:paraId="063BFE32" w14:textId="69F880AB" w:rsidR="00955884" w:rsidRDefault="00543732">
      <w:pPr>
        <w:pStyle w:val="a7"/>
        <w:numPr>
          <w:ilvl w:val="0"/>
          <w:numId w:val="3"/>
        </w:numPr>
        <w:shd w:val="clear" w:color="auto" w:fill="FFFFFF"/>
        <w:spacing w:before="0" w:beforeAutospacing="0" w:after="0" w:afterAutospacing="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基于白光中子束流的技术应用研究，例如中子成像、核素成分分析等等。</w:t>
      </w:r>
    </w:p>
    <w:p w14:paraId="7D6D165B" w14:textId="658EE9E0" w:rsidR="006A4DFF" w:rsidRDefault="006A4DFF">
      <w:pPr>
        <w:pStyle w:val="a7"/>
        <w:numPr>
          <w:ilvl w:val="0"/>
          <w:numId w:val="3"/>
        </w:numPr>
        <w:shd w:val="clear" w:color="auto" w:fill="FFFFFF"/>
        <w:spacing w:before="0" w:beforeAutospacing="0" w:after="0" w:afterAutospacing="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开展白光中子在电子学器件辐照方面的应用研究；</w:t>
      </w:r>
    </w:p>
    <w:p w14:paraId="46937A1D" w14:textId="77777777" w:rsidR="00955884" w:rsidRDefault="00543732">
      <w:pPr>
        <w:pStyle w:val="aa"/>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科创计划项目简介</w:t>
      </w:r>
    </w:p>
    <w:p w14:paraId="22C07BFC" w14:textId="77777777" w:rsidR="00955884" w:rsidRDefault="00543732">
      <w:pPr>
        <w:numPr>
          <w:ilvl w:val="0"/>
          <w:numId w:val="4"/>
        </w:numPr>
        <w:ind w:firstLineChars="200" w:firstLine="420"/>
        <w:jc w:val="left"/>
      </w:pPr>
      <w:r>
        <w:t>项目简介</w:t>
      </w:r>
    </w:p>
    <w:p w14:paraId="4D613708" w14:textId="77777777" w:rsidR="00955884" w:rsidRDefault="00543732">
      <w:pPr>
        <w:ind w:firstLineChars="200" w:firstLine="360"/>
        <w:jc w:val="left"/>
        <w:rPr>
          <w:sz w:val="18"/>
          <w:szCs w:val="18"/>
        </w:rPr>
      </w:pPr>
      <w:r>
        <w:rPr>
          <w:rFonts w:hint="eastAsia"/>
          <w:sz w:val="18"/>
          <w:szCs w:val="18"/>
        </w:rPr>
        <w:t>我们能够看到这个精彩的世界，是因为世界上有光（子），而我们有一双能接收光（子）的眼睛。光（子）作为承载及传输世间万</w:t>
      </w:r>
      <w:r>
        <w:rPr>
          <w:rFonts w:hint="eastAsia"/>
          <w:sz w:val="18"/>
          <w:szCs w:val="18"/>
        </w:rPr>
        <w:t>物信息的粒子，具有电中性、色彩性（不同能量和波长）、偏振性（自旋）等性质。自然界中，中子也和光子具有类似的特点：中子是电中性、有不同能量（波长）、具有自旋和磁矩。因此，中子也可以作为探究世间万物结构的粒子，我们也可以用中子来“看世界”！为了能看到中子视野里的世界，我们需要一双能看到中子的“眼睛”，而这，就是我们要研制的</w:t>
      </w:r>
      <w:r>
        <w:rPr>
          <w:rFonts w:hint="eastAsia"/>
          <w:sz w:val="18"/>
          <w:szCs w:val="18"/>
        </w:rPr>
        <w:t>MCP</w:t>
      </w:r>
      <w:r>
        <w:rPr>
          <w:rFonts w:hint="eastAsia"/>
          <w:sz w:val="18"/>
          <w:szCs w:val="18"/>
        </w:rPr>
        <w:t>中子灵敏成像探测器！</w:t>
      </w:r>
    </w:p>
    <w:p w14:paraId="2589087F" w14:textId="77777777" w:rsidR="00955884" w:rsidRDefault="00543732">
      <w:pPr>
        <w:ind w:firstLineChars="200" w:firstLine="420"/>
        <w:jc w:val="left"/>
      </w:pPr>
      <w:r>
        <w:t>2</w:t>
      </w:r>
      <w:r>
        <w:t>、使用的实验方法、仪器设备、数据软件等</w:t>
      </w:r>
    </w:p>
    <w:p w14:paraId="1517BAC5" w14:textId="77777777" w:rsidR="00955884" w:rsidRDefault="00543732">
      <w:pPr>
        <w:ind w:firstLineChars="200" w:firstLine="360"/>
        <w:jc w:val="left"/>
        <w:rPr>
          <w:sz w:val="18"/>
          <w:szCs w:val="18"/>
        </w:rPr>
      </w:pPr>
      <w:r>
        <w:rPr>
          <w:rFonts w:hint="eastAsia"/>
          <w:sz w:val="18"/>
          <w:szCs w:val="18"/>
        </w:rPr>
        <w:t>本项目中会用到的设备和软件包括：</w:t>
      </w:r>
      <w:r>
        <w:rPr>
          <w:rFonts w:hint="eastAsia"/>
          <w:sz w:val="18"/>
          <w:szCs w:val="18"/>
        </w:rPr>
        <w:t>微通道板中子探测器</w:t>
      </w:r>
      <w:r>
        <w:rPr>
          <w:rFonts w:hint="eastAsia"/>
          <w:sz w:val="18"/>
          <w:szCs w:val="18"/>
        </w:rPr>
        <w:t>（</w:t>
      </w:r>
      <w:r>
        <w:rPr>
          <w:rFonts w:hint="eastAsia"/>
          <w:sz w:val="18"/>
          <w:szCs w:val="18"/>
        </w:rPr>
        <w:t>MCP</w:t>
      </w:r>
      <w:r>
        <w:rPr>
          <w:rFonts w:hint="eastAsia"/>
          <w:sz w:val="18"/>
          <w:szCs w:val="18"/>
        </w:rPr>
        <w:t>）、数据获取</w:t>
      </w:r>
      <w:r>
        <w:rPr>
          <w:rFonts w:hint="eastAsia"/>
          <w:sz w:val="18"/>
          <w:szCs w:val="18"/>
        </w:rPr>
        <w:t>系统、</w:t>
      </w:r>
      <w:r>
        <w:rPr>
          <w:rFonts w:hint="eastAsia"/>
          <w:sz w:val="18"/>
          <w:szCs w:val="18"/>
        </w:rPr>
        <w:t>ROOT</w:t>
      </w:r>
      <w:r>
        <w:rPr>
          <w:rFonts w:hint="eastAsia"/>
          <w:sz w:val="18"/>
          <w:szCs w:val="18"/>
        </w:rPr>
        <w:t>分析软件、</w:t>
      </w:r>
      <w:r>
        <w:rPr>
          <w:rFonts w:hint="eastAsia"/>
          <w:sz w:val="18"/>
          <w:szCs w:val="18"/>
        </w:rPr>
        <w:t>Geant4</w:t>
      </w:r>
      <w:r>
        <w:rPr>
          <w:rFonts w:hint="eastAsia"/>
          <w:sz w:val="18"/>
          <w:szCs w:val="18"/>
        </w:rPr>
        <w:t>模拟软件等等。</w:t>
      </w:r>
    </w:p>
    <w:p w14:paraId="4A64C7BF" w14:textId="77777777" w:rsidR="00955884" w:rsidRDefault="00543732">
      <w:pPr>
        <w:ind w:firstLineChars="200" w:firstLine="420"/>
        <w:jc w:val="left"/>
      </w:pPr>
      <w:r>
        <w:t>3</w:t>
      </w:r>
      <w:r>
        <w:t>、对学生专业知识背景等方面的要求</w:t>
      </w:r>
    </w:p>
    <w:p w14:paraId="174FBC5C" w14:textId="77777777" w:rsidR="00955884" w:rsidRDefault="00543732">
      <w:pPr>
        <w:ind w:firstLineChars="200" w:firstLine="360"/>
        <w:jc w:val="left"/>
        <w:rPr>
          <w:sz w:val="18"/>
          <w:szCs w:val="18"/>
        </w:rPr>
      </w:pPr>
      <w:r>
        <w:rPr>
          <w:rFonts w:hint="eastAsia"/>
          <w:sz w:val="18"/>
          <w:szCs w:val="18"/>
        </w:rPr>
        <w:t>如果你有扎实的数学物理基础、会设计电路、会写代码、会机械设计，非常欢迎加入我们的团队！如果你是新手，这些都还不太熟，没关系！只要你有好奇心，有探索欲，肯学习，能吃苦，加入我们的团队，这些技能你都能一一掌握！</w:t>
      </w:r>
    </w:p>
    <w:p w14:paraId="68F9E452" w14:textId="77777777" w:rsidR="00955884" w:rsidRDefault="00543732">
      <w:pPr>
        <w:pStyle w:val="aa"/>
        <w:ind w:left="420" w:firstLineChars="0" w:firstLine="0"/>
        <w:jc w:val="left"/>
      </w:pPr>
      <w:r>
        <w:t>4</w:t>
      </w:r>
      <w:r>
        <w:t>、项目预期</w:t>
      </w:r>
      <w:r>
        <w:rPr>
          <w:rFonts w:hint="eastAsia"/>
        </w:rPr>
        <w:t>目标、</w:t>
      </w:r>
      <w:r>
        <w:t>成果和收获</w:t>
      </w:r>
    </w:p>
    <w:p w14:paraId="55B901E4" w14:textId="77777777" w:rsidR="00955884" w:rsidRDefault="00543732">
      <w:pPr>
        <w:pStyle w:val="aa"/>
        <w:ind w:left="420" w:firstLineChars="0" w:firstLine="0"/>
        <w:jc w:val="left"/>
        <w:rPr>
          <w:sz w:val="18"/>
          <w:szCs w:val="18"/>
        </w:rPr>
      </w:pPr>
      <w:r>
        <w:rPr>
          <w:rFonts w:hint="eastAsia"/>
          <w:sz w:val="18"/>
          <w:szCs w:val="18"/>
        </w:rPr>
        <w:t>掌握探测器的使用方法，完成实验设计，开展束流实验并分析实验数据，并完成研究报告。</w:t>
      </w:r>
    </w:p>
    <w:p w14:paraId="358A7B72" w14:textId="77777777" w:rsidR="00955884" w:rsidRDefault="00543732">
      <w:pPr>
        <w:pStyle w:val="aa"/>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其他说明</w:t>
      </w:r>
    </w:p>
    <w:p w14:paraId="1CAE824F" w14:textId="77777777" w:rsidR="00955884" w:rsidRDefault="00543732">
      <w:pPr>
        <w:ind w:firstLineChars="200" w:firstLine="420"/>
      </w:pPr>
      <w:r>
        <w:rPr>
          <w:rFonts w:hint="eastAsia"/>
        </w:rPr>
        <w:t>无</w:t>
      </w:r>
    </w:p>
    <w:sectPr w:rsidR="009558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A73A8" w14:textId="77777777" w:rsidR="00543732" w:rsidRDefault="00543732" w:rsidP="006A4DFF">
      <w:r>
        <w:separator/>
      </w:r>
    </w:p>
  </w:endnote>
  <w:endnote w:type="continuationSeparator" w:id="0">
    <w:p w14:paraId="36FF206B" w14:textId="77777777" w:rsidR="00543732" w:rsidRDefault="00543732" w:rsidP="006A4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14112" w14:textId="77777777" w:rsidR="00543732" w:rsidRDefault="00543732" w:rsidP="006A4DFF">
      <w:r>
        <w:separator/>
      </w:r>
    </w:p>
  </w:footnote>
  <w:footnote w:type="continuationSeparator" w:id="0">
    <w:p w14:paraId="347A3DC9" w14:textId="77777777" w:rsidR="00543732" w:rsidRDefault="00543732" w:rsidP="006A4D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0B66D"/>
    <w:multiLevelType w:val="singleLevel"/>
    <w:tmpl w:val="0D70B66D"/>
    <w:lvl w:ilvl="0">
      <w:start w:val="1"/>
      <w:numFmt w:val="decimal"/>
      <w:lvlText w:val="%1)"/>
      <w:lvlJc w:val="left"/>
      <w:pPr>
        <w:ind w:left="425" w:hanging="425"/>
      </w:pPr>
      <w:rPr>
        <w:rFonts w:hint="default"/>
      </w:rPr>
    </w:lvl>
  </w:abstractNum>
  <w:abstractNum w:abstractNumId="1" w15:restartNumberingAfterBreak="0">
    <w:nsid w:val="1DB71BBB"/>
    <w:multiLevelType w:val="multilevel"/>
    <w:tmpl w:val="1DB71BBB"/>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B565918"/>
    <w:multiLevelType w:val="singleLevel"/>
    <w:tmpl w:val="4B565918"/>
    <w:lvl w:ilvl="0">
      <w:start w:val="1"/>
      <w:numFmt w:val="decimal"/>
      <w:suff w:val="nothing"/>
      <w:lvlText w:val="%1、"/>
      <w:lvlJc w:val="left"/>
    </w:lvl>
  </w:abstractNum>
  <w:abstractNum w:abstractNumId="3" w15:restartNumberingAfterBreak="0">
    <w:nsid w:val="771775CA"/>
    <w:multiLevelType w:val="multilevel"/>
    <w:tmpl w:val="771775CA"/>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g5NzFhYzM4YTIxYWNjNTg3Yzc4MDBlNWRlZTc0MmMifQ=="/>
  </w:docVars>
  <w:rsids>
    <w:rsidRoot w:val="00F10053"/>
    <w:rsid w:val="0016119B"/>
    <w:rsid w:val="003B44C8"/>
    <w:rsid w:val="003C40FC"/>
    <w:rsid w:val="003E6406"/>
    <w:rsid w:val="00426DAE"/>
    <w:rsid w:val="004C78B0"/>
    <w:rsid w:val="00540FD8"/>
    <w:rsid w:val="00543732"/>
    <w:rsid w:val="00571F8F"/>
    <w:rsid w:val="005C1E01"/>
    <w:rsid w:val="006A4DFF"/>
    <w:rsid w:val="007556B7"/>
    <w:rsid w:val="00843D14"/>
    <w:rsid w:val="00871BE0"/>
    <w:rsid w:val="008C7076"/>
    <w:rsid w:val="008E4C76"/>
    <w:rsid w:val="00955884"/>
    <w:rsid w:val="00A17AD5"/>
    <w:rsid w:val="00A34BE5"/>
    <w:rsid w:val="00B6209A"/>
    <w:rsid w:val="00F10053"/>
    <w:rsid w:val="0FBC6811"/>
    <w:rsid w:val="12D20E80"/>
    <w:rsid w:val="18372C37"/>
    <w:rsid w:val="306B2428"/>
    <w:rsid w:val="73957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077B0"/>
  <w15:docId w15:val="{1D5ADE60-0139-48D6-A532-B39C5B21E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autoRedefine/>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FollowedHyperlink"/>
    <w:basedOn w:val="a0"/>
    <w:autoRedefine/>
    <w:uiPriority w:val="99"/>
    <w:semiHidden/>
    <w:unhideWhenUsed/>
    <w:qFormat/>
    <w:rPr>
      <w:color w:val="954F72" w:themeColor="followedHyperlink"/>
      <w:u w:val="single"/>
    </w:rPr>
  </w:style>
  <w:style w:type="character" w:styleId="a9">
    <w:name w:val="Hyperlink"/>
    <w:basedOn w:val="a0"/>
    <w:autoRedefine/>
    <w:uiPriority w:val="99"/>
    <w:unhideWhenUsed/>
    <w:qFormat/>
    <w:rPr>
      <w:color w:val="0563C1" w:themeColor="hyperlink"/>
      <w:u w:val="single"/>
    </w:rPr>
  </w:style>
  <w:style w:type="paragraph" w:styleId="aa">
    <w:name w:val="List Paragraph"/>
    <w:basedOn w:val="a"/>
    <w:autoRedefine/>
    <w:uiPriority w:val="34"/>
    <w:qFormat/>
    <w:pPr>
      <w:ind w:firstLineChars="200" w:firstLine="420"/>
    </w:pPr>
  </w:style>
  <w:style w:type="character" w:customStyle="1" w:styleId="11">
    <w:name w:val="未处理的提及1"/>
    <w:basedOn w:val="a0"/>
    <w:autoRedefine/>
    <w:uiPriority w:val="99"/>
    <w:semiHidden/>
    <w:unhideWhenUsed/>
    <w:qFormat/>
    <w:rPr>
      <w:color w:val="605E5C"/>
      <w:shd w:val="clear" w:color="auto" w:fill="E1DFDD"/>
    </w:rPr>
  </w:style>
  <w:style w:type="character" w:customStyle="1" w:styleId="10">
    <w:name w:val="标题 1 字符"/>
    <w:basedOn w:val="a0"/>
    <w:link w:val="1"/>
    <w:autoRedefine/>
    <w:uiPriority w:val="9"/>
    <w:qFormat/>
    <w:rPr>
      <w:b/>
      <w:bCs/>
      <w:kern w:val="44"/>
      <w:sz w:val="44"/>
      <w:szCs w:val="44"/>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autoRedefine/>
    <w:uiPriority w:val="99"/>
    <w:qFormat/>
    <w:rPr>
      <w:sz w:val="18"/>
      <w:szCs w:val="18"/>
    </w:rPr>
  </w:style>
  <w:style w:type="character" w:styleId="ab">
    <w:name w:val="Unresolved Mention"/>
    <w:basedOn w:val="a0"/>
    <w:uiPriority w:val="99"/>
    <w:semiHidden/>
    <w:unhideWhenUsed/>
    <w:rsid w:val="006A4D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hepwho.ihep.ac.cn/index/info/64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151</Words>
  <Characters>864</Characters>
  <Application>Microsoft Office Word</Application>
  <DocSecurity>0</DocSecurity>
  <Lines>7</Lines>
  <Paragraphs>2</Paragraphs>
  <ScaleCrop>false</ScaleCrop>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jht</cp:lastModifiedBy>
  <cp:revision>2</cp:revision>
  <dcterms:created xsi:type="dcterms:W3CDTF">2024-06-17T08:34:00Z</dcterms:created>
  <dcterms:modified xsi:type="dcterms:W3CDTF">2024-06-17T08:34:00Z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D41B91DE759A45E2B62A95510CDA2972_12</vt:lpwstr>
  </property>
</Properties>
</file>