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4447" w:rsidRDefault="000D5B6B">
      <w:pPr>
        <w:pStyle w:val="1"/>
        <w:jc w:val="center"/>
      </w:pPr>
      <w:bookmarkStart w:id="0" w:name="_GoBack"/>
      <w:r>
        <w:rPr>
          <w:rFonts w:hint="eastAsia"/>
          <w:sz w:val="40"/>
        </w:rPr>
        <w:t>面向文物</w:t>
      </w:r>
      <w:r>
        <w:rPr>
          <w:sz w:val="40"/>
        </w:rPr>
        <w:t>检测的</w:t>
      </w:r>
      <w:r w:rsidR="005F2CFA">
        <w:rPr>
          <w:rFonts w:hint="eastAsia"/>
          <w:sz w:val="40"/>
        </w:rPr>
        <w:t>康普顿散射断层</w:t>
      </w:r>
      <w:r w:rsidR="00560B17">
        <w:rPr>
          <w:rFonts w:hint="eastAsia"/>
          <w:sz w:val="40"/>
        </w:rPr>
        <w:t>成像</w:t>
      </w:r>
      <w:r w:rsidR="005F2CFA">
        <w:rPr>
          <w:rFonts w:hint="eastAsia"/>
          <w:sz w:val="40"/>
        </w:rPr>
        <w:t>技术</w:t>
      </w:r>
      <w:r w:rsidR="00B2044E" w:rsidRPr="00B2044E">
        <w:rPr>
          <w:sz w:val="40"/>
        </w:rPr>
        <w:t>研究</w:t>
      </w:r>
      <w:bookmarkEnd w:id="0"/>
      <w:r w:rsidR="004F6605">
        <w:rPr>
          <w:rFonts w:hint="eastAsia"/>
          <w:sz w:val="40"/>
        </w:rPr>
        <w:t>项目简介</w:t>
      </w:r>
    </w:p>
    <w:p w:rsidR="00CE4447" w:rsidRDefault="004F6605" w:rsidP="003B423C">
      <w:pPr>
        <w:pStyle w:val="a8"/>
        <w:numPr>
          <w:ilvl w:val="0"/>
          <w:numId w:val="1"/>
        </w:numPr>
        <w:ind w:firstLineChars="0"/>
        <w:jc w:val="left"/>
        <w:rPr>
          <w:rFonts w:ascii="微软雅黑" w:eastAsia="微软雅黑" w:hAnsi="微软雅黑"/>
          <w:b/>
          <w:sz w:val="24"/>
        </w:rPr>
      </w:pPr>
      <w:r>
        <w:rPr>
          <w:rFonts w:ascii="微软雅黑" w:eastAsia="微软雅黑" w:hAnsi="微软雅黑" w:hint="eastAsia"/>
          <w:b/>
          <w:sz w:val="24"/>
        </w:rPr>
        <w:t>导师及课题组介绍</w:t>
      </w:r>
    </w:p>
    <w:p w:rsidR="005C2244" w:rsidRPr="003B423C" w:rsidRDefault="004F6605" w:rsidP="003B423C">
      <w:pPr>
        <w:pStyle w:val="a8"/>
        <w:numPr>
          <w:ilvl w:val="0"/>
          <w:numId w:val="2"/>
        </w:numPr>
        <w:ind w:firstLineChars="0"/>
        <w:jc w:val="left"/>
        <w:rPr>
          <w:sz w:val="24"/>
        </w:rPr>
      </w:pPr>
      <w:r w:rsidRPr="003B423C">
        <w:rPr>
          <w:rFonts w:hint="eastAsia"/>
          <w:sz w:val="24"/>
        </w:rPr>
        <w:t>导师介绍链接：</w:t>
      </w:r>
      <w:r w:rsidR="00560B17" w:rsidRPr="003B423C">
        <w:rPr>
          <w:sz w:val="24"/>
        </w:rPr>
        <w:t>https://people.ucas.edu.cn/~liuyantao</w:t>
      </w:r>
    </w:p>
    <w:p w:rsidR="005771CC" w:rsidRPr="003B423C" w:rsidRDefault="004F6605" w:rsidP="003B423C">
      <w:pPr>
        <w:pStyle w:val="a8"/>
        <w:numPr>
          <w:ilvl w:val="0"/>
          <w:numId w:val="2"/>
        </w:numPr>
        <w:ind w:firstLineChars="0"/>
        <w:jc w:val="left"/>
        <w:rPr>
          <w:sz w:val="24"/>
        </w:rPr>
      </w:pPr>
      <w:r w:rsidRPr="003B423C">
        <w:rPr>
          <w:rFonts w:hint="eastAsia"/>
          <w:sz w:val="24"/>
        </w:rPr>
        <w:t>课题组介绍：</w:t>
      </w:r>
    </w:p>
    <w:p w:rsidR="006A3D6C" w:rsidRPr="003B423C" w:rsidRDefault="005771CC" w:rsidP="003B423C">
      <w:pPr>
        <w:ind w:left="420" w:firstLineChars="200" w:firstLine="480"/>
        <w:jc w:val="left"/>
        <w:rPr>
          <w:sz w:val="24"/>
        </w:rPr>
      </w:pPr>
      <w:r w:rsidRPr="003B423C">
        <w:rPr>
          <w:rFonts w:hint="eastAsia"/>
          <w:sz w:val="24"/>
        </w:rPr>
        <w:t>课题组主要</w:t>
      </w:r>
      <w:r w:rsidR="006A3D6C" w:rsidRPr="003B423C">
        <w:rPr>
          <w:rFonts w:hint="eastAsia"/>
          <w:sz w:val="24"/>
        </w:rPr>
        <w:t>从事核与辐射安全相关领域监测、检测技术研究及系统研制。辐射监测技术可通过对周围环境、工作场所或射线装置等不同场景中不同类型的射线进行直接或间接测量，获知射线的强度、类型、分布、辐射水平等信息，根据测量或计算结果评估核辐射对人员的伤害和对环境的影响程度等。辐射检测技术通过主动式、被动式射线测量，获取被测物体的形状、密度、材料、含量等信息，可用于不同尺寸测量对象内部结构、形状组成、缺陷裂缝检测等。辐射安全技术主要应用领域涉及工业、核电、环保、安保、科研、国防等领域。</w:t>
      </w:r>
    </w:p>
    <w:p w:rsidR="00CE4447" w:rsidRDefault="004F6605" w:rsidP="003B423C">
      <w:pPr>
        <w:pStyle w:val="a8"/>
        <w:numPr>
          <w:ilvl w:val="0"/>
          <w:numId w:val="1"/>
        </w:numPr>
        <w:ind w:firstLineChars="0"/>
        <w:jc w:val="left"/>
        <w:rPr>
          <w:rFonts w:ascii="微软雅黑" w:eastAsia="微软雅黑" w:hAnsi="微软雅黑"/>
          <w:b/>
          <w:sz w:val="24"/>
        </w:rPr>
      </w:pPr>
      <w:r>
        <w:rPr>
          <w:rFonts w:ascii="微软雅黑" w:eastAsia="微软雅黑" w:hAnsi="微软雅黑" w:hint="eastAsia"/>
          <w:b/>
          <w:sz w:val="24"/>
        </w:rPr>
        <w:t>科创计划项目简介</w:t>
      </w:r>
    </w:p>
    <w:p w:rsidR="004F6605" w:rsidRPr="003B423C" w:rsidRDefault="005F2CFA" w:rsidP="003B423C">
      <w:pPr>
        <w:ind w:firstLineChars="250" w:firstLine="600"/>
        <w:jc w:val="left"/>
        <w:rPr>
          <w:sz w:val="24"/>
        </w:rPr>
      </w:pPr>
      <w:r w:rsidRPr="003B423C">
        <w:rPr>
          <w:rFonts w:hint="eastAsia"/>
          <w:sz w:val="24"/>
        </w:rPr>
        <w:t>康普顿散射成像是通过探测散射</w:t>
      </w:r>
      <w:r w:rsidRPr="003B423C">
        <w:rPr>
          <w:sz w:val="24"/>
        </w:rPr>
        <w:t>X/γ射线来反映物体内部电子密度分布，对低原子序数材料敏感，并能支持单侧原位实时三维成像，是对透射成像手段的有益补充</w:t>
      </w:r>
      <w:r w:rsidRPr="003B423C">
        <w:rPr>
          <w:rFonts w:hint="eastAsia"/>
          <w:sz w:val="24"/>
        </w:rPr>
        <w:t>，</w:t>
      </w:r>
      <w:r w:rsidRPr="003B423C">
        <w:rPr>
          <w:sz w:val="24"/>
        </w:rPr>
        <w:t>在</w:t>
      </w:r>
      <w:r w:rsidRPr="003B423C">
        <w:rPr>
          <w:rFonts w:hint="eastAsia"/>
          <w:sz w:val="24"/>
        </w:rPr>
        <w:t>工业</w:t>
      </w:r>
      <w:r w:rsidRPr="003B423C">
        <w:rPr>
          <w:sz w:val="24"/>
        </w:rPr>
        <w:t>检测、安全检查</w:t>
      </w:r>
      <w:r w:rsidRPr="003B423C">
        <w:rPr>
          <w:rFonts w:hint="eastAsia"/>
          <w:sz w:val="24"/>
        </w:rPr>
        <w:t>、</w:t>
      </w:r>
      <w:r w:rsidRPr="003B423C">
        <w:rPr>
          <w:sz w:val="24"/>
        </w:rPr>
        <w:t>科研考古等领域有</w:t>
      </w:r>
      <w:r w:rsidRPr="003B423C">
        <w:rPr>
          <w:rFonts w:hint="eastAsia"/>
          <w:sz w:val="24"/>
        </w:rPr>
        <w:t>广泛应用前景。目前国内外对康普顿散射成像技术</w:t>
      </w:r>
      <w:r w:rsidRPr="003B423C">
        <w:rPr>
          <w:sz w:val="24"/>
        </w:rPr>
        <w:t>研究</w:t>
      </w:r>
      <w:r w:rsidRPr="003B423C">
        <w:rPr>
          <w:rFonts w:hint="eastAsia"/>
          <w:sz w:val="24"/>
        </w:rPr>
        <w:t>基本停留</w:t>
      </w:r>
      <w:r w:rsidRPr="003B423C">
        <w:rPr>
          <w:sz w:val="24"/>
        </w:rPr>
        <w:t>在二维</w:t>
      </w:r>
      <w:r w:rsidRPr="003B423C">
        <w:rPr>
          <w:rFonts w:hint="eastAsia"/>
          <w:sz w:val="24"/>
        </w:rPr>
        <w:t>层面</w:t>
      </w:r>
      <w:r w:rsidRPr="003B423C">
        <w:rPr>
          <w:sz w:val="24"/>
        </w:rPr>
        <w:t>，很少涉及三维成像，本团队前期</w:t>
      </w:r>
      <w:r w:rsidRPr="003B423C">
        <w:rPr>
          <w:rFonts w:hint="eastAsia"/>
          <w:sz w:val="24"/>
        </w:rPr>
        <w:t>搭建</w:t>
      </w:r>
      <w:r w:rsidRPr="003B423C">
        <w:rPr>
          <w:sz w:val="24"/>
        </w:rPr>
        <w:t>了一套</w:t>
      </w:r>
      <w:r w:rsidRPr="003B423C">
        <w:rPr>
          <w:rFonts w:hint="eastAsia"/>
          <w:sz w:val="24"/>
        </w:rPr>
        <w:t>康普顿散射断层</w:t>
      </w:r>
      <w:r w:rsidRPr="003B423C">
        <w:rPr>
          <w:sz w:val="24"/>
        </w:rPr>
        <w:t>成像</w:t>
      </w:r>
      <w:r w:rsidRPr="003B423C">
        <w:rPr>
          <w:rFonts w:hint="eastAsia"/>
          <w:sz w:val="24"/>
        </w:rPr>
        <w:t>预研</w:t>
      </w:r>
      <w:r w:rsidRPr="003B423C">
        <w:rPr>
          <w:sz w:val="24"/>
        </w:rPr>
        <w:t>平台，</w:t>
      </w:r>
      <w:r w:rsidRPr="003B423C">
        <w:rPr>
          <w:rFonts w:hint="eastAsia"/>
          <w:sz w:val="24"/>
        </w:rPr>
        <w:t>可</w:t>
      </w:r>
      <w:r w:rsidRPr="003B423C">
        <w:rPr>
          <w:sz w:val="24"/>
        </w:rPr>
        <w:t>对</w:t>
      </w:r>
      <w:r w:rsidRPr="003B423C">
        <w:rPr>
          <w:rFonts w:hint="eastAsia"/>
          <w:sz w:val="24"/>
        </w:rPr>
        <w:t>样品</w:t>
      </w:r>
      <w:r w:rsidRPr="003B423C">
        <w:rPr>
          <w:sz w:val="24"/>
        </w:rPr>
        <w:t>实现原</w:t>
      </w:r>
      <w:r w:rsidRPr="003B423C">
        <w:rPr>
          <w:rFonts w:hint="eastAsia"/>
          <w:sz w:val="24"/>
        </w:rPr>
        <w:t>位</w:t>
      </w:r>
      <w:r w:rsidRPr="003B423C">
        <w:rPr>
          <w:sz w:val="24"/>
        </w:rPr>
        <w:t>三维成像</w:t>
      </w:r>
      <w:r w:rsidR="003B423C">
        <w:rPr>
          <w:rFonts w:hint="eastAsia"/>
          <w:sz w:val="24"/>
        </w:rPr>
        <w:t>，</w:t>
      </w:r>
      <w:r w:rsidRPr="003B423C">
        <w:rPr>
          <w:rFonts w:hint="eastAsia"/>
          <w:sz w:val="24"/>
        </w:rPr>
        <w:t>但</w:t>
      </w:r>
      <w:r w:rsidR="003B423C">
        <w:rPr>
          <w:rFonts w:hint="eastAsia"/>
          <w:sz w:val="24"/>
        </w:rPr>
        <w:t>目前</w:t>
      </w:r>
      <w:r w:rsidRPr="003B423C">
        <w:rPr>
          <w:sz w:val="24"/>
        </w:rPr>
        <w:t>性能还需继续优化。本</w:t>
      </w:r>
      <w:r w:rsidRPr="003B423C">
        <w:rPr>
          <w:rFonts w:hint="eastAsia"/>
          <w:sz w:val="24"/>
        </w:rPr>
        <w:t>项目</w:t>
      </w:r>
      <w:r w:rsidRPr="003B423C">
        <w:rPr>
          <w:sz w:val="24"/>
        </w:rPr>
        <w:t>拟</w:t>
      </w:r>
      <w:r w:rsidRPr="003B423C">
        <w:rPr>
          <w:rFonts w:hint="eastAsia"/>
          <w:sz w:val="24"/>
        </w:rPr>
        <w:t>培养</w:t>
      </w:r>
      <w:r w:rsidRPr="003B423C">
        <w:rPr>
          <w:sz w:val="24"/>
        </w:rPr>
        <w:t>学生熟悉</w:t>
      </w:r>
      <w:r w:rsidRPr="003B423C">
        <w:rPr>
          <w:rFonts w:hint="eastAsia"/>
          <w:sz w:val="24"/>
        </w:rPr>
        <w:t>康普顿散射成像基本</w:t>
      </w:r>
      <w:r w:rsidRPr="003B423C">
        <w:rPr>
          <w:sz w:val="24"/>
        </w:rPr>
        <w:t>原理，成像特点</w:t>
      </w:r>
      <w:r w:rsidRPr="003B423C">
        <w:rPr>
          <w:rFonts w:hint="eastAsia"/>
          <w:sz w:val="24"/>
        </w:rPr>
        <w:t>和</w:t>
      </w:r>
      <w:r w:rsidRPr="003B423C">
        <w:rPr>
          <w:sz w:val="24"/>
        </w:rPr>
        <w:t>系统组成，</w:t>
      </w:r>
      <w:r w:rsidRPr="003B423C">
        <w:rPr>
          <w:rFonts w:hint="eastAsia"/>
          <w:sz w:val="24"/>
        </w:rPr>
        <w:t>开展</w:t>
      </w:r>
      <w:r w:rsidRPr="003B423C">
        <w:rPr>
          <w:sz w:val="24"/>
        </w:rPr>
        <w:t>高性能阵列探测器</w:t>
      </w:r>
      <w:r w:rsidR="003B423C">
        <w:rPr>
          <w:rFonts w:hint="eastAsia"/>
          <w:sz w:val="24"/>
        </w:rPr>
        <w:t>设计</w:t>
      </w:r>
      <w:r w:rsidRPr="003B423C">
        <w:rPr>
          <w:sz w:val="24"/>
        </w:rPr>
        <w:t>，</w:t>
      </w:r>
      <w:r w:rsidR="003B423C">
        <w:rPr>
          <w:rFonts w:hint="eastAsia"/>
          <w:sz w:val="24"/>
        </w:rPr>
        <w:t>新型准直</w:t>
      </w:r>
      <w:r w:rsidR="003B423C">
        <w:rPr>
          <w:sz w:val="24"/>
        </w:rPr>
        <w:t>原理研</w:t>
      </w:r>
      <w:r w:rsidR="003B423C">
        <w:rPr>
          <w:sz w:val="24"/>
        </w:rPr>
        <w:lastRenderedPageBreak/>
        <w:t>究</w:t>
      </w:r>
      <w:r w:rsidR="003B423C">
        <w:rPr>
          <w:rFonts w:hint="eastAsia"/>
          <w:sz w:val="24"/>
        </w:rPr>
        <w:t>，</w:t>
      </w:r>
      <w:r w:rsidR="003B423C">
        <w:rPr>
          <w:sz w:val="24"/>
        </w:rPr>
        <w:t>和关键部件研制，</w:t>
      </w:r>
      <w:r w:rsidRPr="003B423C">
        <w:rPr>
          <w:sz w:val="24"/>
        </w:rPr>
        <w:t>基于</w:t>
      </w:r>
      <w:r w:rsidR="003B423C">
        <w:rPr>
          <w:rFonts w:hint="eastAsia"/>
          <w:sz w:val="24"/>
        </w:rPr>
        <w:t>成像</w:t>
      </w:r>
      <w:r w:rsidRPr="003B423C">
        <w:rPr>
          <w:sz w:val="24"/>
        </w:rPr>
        <w:t>平台开展相关实验研究，例如</w:t>
      </w:r>
      <w:r w:rsidR="003B423C">
        <w:rPr>
          <w:rFonts w:hint="eastAsia"/>
          <w:sz w:val="24"/>
        </w:rPr>
        <w:t>模拟</w:t>
      </w:r>
      <w:r w:rsidRPr="003B423C">
        <w:rPr>
          <w:sz w:val="24"/>
        </w:rPr>
        <w:t>文物</w:t>
      </w:r>
      <w:r w:rsidR="003B423C">
        <w:rPr>
          <w:rFonts w:hint="eastAsia"/>
          <w:sz w:val="24"/>
        </w:rPr>
        <w:t>现场</w:t>
      </w:r>
      <w:r w:rsidRPr="003B423C">
        <w:rPr>
          <w:sz w:val="24"/>
        </w:rPr>
        <w:t>检测等</w:t>
      </w:r>
      <w:r w:rsidRPr="003B423C">
        <w:rPr>
          <w:rFonts w:hint="eastAsia"/>
          <w:sz w:val="24"/>
        </w:rPr>
        <w:t>，</w:t>
      </w:r>
      <w:r w:rsidR="004F6605" w:rsidRPr="003B423C">
        <w:rPr>
          <w:rFonts w:hint="eastAsia"/>
          <w:sz w:val="24"/>
        </w:rPr>
        <w:t>为</w:t>
      </w:r>
      <w:r w:rsidRPr="003B423C">
        <w:rPr>
          <w:rFonts w:hint="eastAsia"/>
          <w:sz w:val="24"/>
        </w:rPr>
        <w:t>学生后续</w:t>
      </w:r>
      <w:r w:rsidR="004F6605" w:rsidRPr="003B423C">
        <w:rPr>
          <w:rFonts w:hint="eastAsia"/>
          <w:sz w:val="24"/>
        </w:rPr>
        <w:t>从事</w:t>
      </w:r>
      <w:r w:rsidRPr="003B423C">
        <w:rPr>
          <w:rFonts w:hint="eastAsia"/>
          <w:sz w:val="24"/>
        </w:rPr>
        <w:t>核技术应用</w:t>
      </w:r>
      <w:r w:rsidR="003B423C">
        <w:rPr>
          <w:rFonts w:hint="eastAsia"/>
          <w:sz w:val="24"/>
        </w:rPr>
        <w:t>与</w:t>
      </w:r>
      <w:r w:rsidR="003B423C">
        <w:rPr>
          <w:sz w:val="24"/>
        </w:rPr>
        <w:t>交叉</w:t>
      </w:r>
      <w:r w:rsidR="004F6605" w:rsidRPr="003B423C">
        <w:rPr>
          <w:rFonts w:hint="eastAsia"/>
          <w:sz w:val="24"/>
        </w:rPr>
        <w:t>研究奠定</w:t>
      </w:r>
      <w:r w:rsidR="003B423C">
        <w:rPr>
          <w:rFonts w:hint="eastAsia"/>
          <w:sz w:val="24"/>
        </w:rPr>
        <w:t>坚实</w:t>
      </w:r>
      <w:r w:rsidR="004F6605" w:rsidRPr="003B423C">
        <w:rPr>
          <w:rFonts w:hint="eastAsia"/>
          <w:sz w:val="24"/>
        </w:rPr>
        <w:t>基础。</w:t>
      </w:r>
    </w:p>
    <w:p w:rsidR="00CE4447" w:rsidRDefault="004F6605" w:rsidP="003B423C">
      <w:pPr>
        <w:pStyle w:val="a8"/>
        <w:numPr>
          <w:ilvl w:val="0"/>
          <w:numId w:val="1"/>
        </w:numPr>
        <w:ind w:firstLineChars="0"/>
        <w:jc w:val="left"/>
        <w:rPr>
          <w:rFonts w:ascii="微软雅黑" w:eastAsia="微软雅黑" w:hAnsi="微软雅黑"/>
          <w:b/>
          <w:sz w:val="24"/>
        </w:rPr>
      </w:pPr>
      <w:r>
        <w:rPr>
          <w:rFonts w:ascii="微软雅黑" w:eastAsia="微软雅黑" w:hAnsi="微软雅黑" w:hint="eastAsia"/>
          <w:b/>
          <w:sz w:val="24"/>
        </w:rPr>
        <w:t>其他说明</w:t>
      </w:r>
    </w:p>
    <w:p w:rsidR="00CE4447" w:rsidRDefault="009A6103" w:rsidP="003B423C">
      <w:pPr>
        <w:ind w:firstLineChars="200" w:firstLine="420"/>
      </w:pPr>
      <w:r>
        <w:rPr>
          <w:rFonts w:hint="eastAsia"/>
        </w:rPr>
        <w:t>无</w:t>
      </w:r>
    </w:p>
    <w:sectPr w:rsidR="00CE444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71C6" w:rsidRDefault="008E71C6" w:rsidP="000D5B6B">
      <w:r>
        <w:separator/>
      </w:r>
    </w:p>
  </w:endnote>
  <w:endnote w:type="continuationSeparator" w:id="0">
    <w:p w:rsidR="008E71C6" w:rsidRDefault="008E71C6" w:rsidP="000D5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80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71C6" w:rsidRDefault="008E71C6" w:rsidP="000D5B6B">
      <w:r>
        <w:separator/>
      </w:r>
    </w:p>
  </w:footnote>
  <w:footnote w:type="continuationSeparator" w:id="0">
    <w:p w:rsidR="008E71C6" w:rsidRDefault="008E71C6" w:rsidP="000D5B6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114AA"/>
    <w:multiLevelType w:val="singleLevel"/>
    <w:tmpl w:val="07B114AA"/>
    <w:lvl w:ilvl="0">
      <w:start w:val="1"/>
      <w:numFmt w:val="decimal"/>
      <w:suff w:val="nothing"/>
      <w:lvlText w:val="%1、"/>
      <w:lvlJc w:val="left"/>
    </w:lvl>
  </w:abstractNum>
  <w:abstractNum w:abstractNumId="1" w15:restartNumberingAfterBreak="0">
    <w:nsid w:val="1BCD432E"/>
    <w:multiLevelType w:val="hybridMultilevel"/>
    <w:tmpl w:val="B852D33C"/>
    <w:lvl w:ilvl="0" w:tplc="D754617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1DB71BBB"/>
    <w:multiLevelType w:val="multilevel"/>
    <w:tmpl w:val="1DB71BBB"/>
    <w:lvl w:ilvl="0">
      <w:start w:val="1"/>
      <w:numFmt w:val="japaneseCounting"/>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771775CA"/>
    <w:multiLevelType w:val="multilevel"/>
    <w:tmpl w:val="771775CA"/>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Q4ODQwNThiYTg4YTBlNDhkZDRmNGNiNWM5NWE1YzAifQ=="/>
  </w:docVars>
  <w:rsids>
    <w:rsidRoot w:val="00F10053"/>
    <w:rsid w:val="000220BD"/>
    <w:rsid w:val="00060830"/>
    <w:rsid w:val="000D5B6B"/>
    <w:rsid w:val="00234E6E"/>
    <w:rsid w:val="00364C95"/>
    <w:rsid w:val="003B423C"/>
    <w:rsid w:val="003B44C8"/>
    <w:rsid w:val="003E6406"/>
    <w:rsid w:val="004F6605"/>
    <w:rsid w:val="00560B17"/>
    <w:rsid w:val="005771CC"/>
    <w:rsid w:val="005C2244"/>
    <w:rsid w:val="005F2CFA"/>
    <w:rsid w:val="006A3D6C"/>
    <w:rsid w:val="00871BE0"/>
    <w:rsid w:val="008E71C6"/>
    <w:rsid w:val="009A6103"/>
    <w:rsid w:val="00A50A00"/>
    <w:rsid w:val="00B2044E"/>
    <w:rsid w:val="00B64D3D"/>
    <w:rsid w:val="00BC3068"/>
    <w:rsid w:val="00CE4447"/>
    <w:rsid w:val="00E07A53"/>
    <w:rsid w:val="00F10053"/>
    <w:rsid w:val="15AA0E43"/>
    <w:rsid w:val="44726C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63D4F3"/>
  <w15:docId w15:val="{5C1CC695-41BA-4CB9-A0B8-2382E75E6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unhideWhenUsed/>
    <w:rPr>
      <w:color w:val="0563C1" w:themeColor="hyperlink"/>
      <w:u w:val="single"/>
    </w:rPr>
  </w:style>
  <w:style w:type="paragraph" w:styleId="a8">
    <w:name w:val="List Paragraph"/>
    <w:basedOn w:val="a"/>
    <w:uiPriority w:val="34"/>
    <w:qFormat/>
    <w:pPr>
      <w:ind w:firstLineChars="200" w:firstLine="420"/>
    </w:pPr>
  </w:style>
  <w:style w:type="character" w:customStyle="1" w:styleId="11">
    <w:name w:val="未处理的提及1"/>
    <w:basedOn w:val="a0"/>
    <w:uiPriority w:val="99"/>
    <w:semiHidden/>
    <w:unhideWhenUsed/>
    <w:rPr>
      <w:color w:val="605E5C"/>
      <w:shd w:val="clear" w:color="auto" w:fill="E1DFDD"/>
    </w:rPr>
  </w:style>
  <w:style w:type="character" w:customStyle="1" w:styleId="10">
    <w:name w:val="标题 1 字符"/>
    <w:basedOn w:val="a0"/>
    <w:link w:val="1"/>
    <w:uiPriority w:val="9"/>
    <w:qFormat/>
    <w:rPr>
      <w:b/>
      <w:bCs/>
      <w:kern w:val="44"/>
      <w:sz w:val="44"/>
      <w:szCs w:val="44"/>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styleId="a9">
    <w:name w:val="FollowedHyperlink"/>
    <w:basedOn w:val="a0"/>
    <w:uiPriority w:val="99"/>
    <w:semiHidden/>
    <w:unhideWhenUsed/>
    <w:rsid w:val="00A50A0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95</Words>
  <Characters>544</Characters>
  <Application>Microsoft Office Word</Application>
  <DocSecurity>0</DocSecurity>
  <Lines>4</Lines>
  <Paragraphs>1</Paragraphs>
  <ScaleCrop>false</ScaleCrop>
  <Company>Microsoft</Company>
  <LinksUpToDate>false</LinksUpToDate>
  <CharactersWithSpaces>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TAO-GE</cp:lastModifiedBy>
  <cp:revision>11</cp:revision>
  <dcterms:created xsi:type="dcterms:W3CDTF">2022-05-13T09:36:00Z</dcterms:created>
  <dcterms:modified xsi:type="dcterms:W3CDTF">2024-06-01T04:48:00Z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689BAF778F8D465A975EAB067C45175D</vt:lpwstr>
  </property>
</Properties>
</file>